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80" w:rsidRPr="008D7180" w:rsidRDefault="008D7180" w:rsidP="008D71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8D7180" w:rsidRPr="008D7180" w:rsidRDefault="008D7180" w:rsidP="008D71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Завідувач закладу дошкільної освіти</w:t>
      </w:r>
    </w:p>
    <w:p w:rsidR="008D7180" w:rsidRPr="008D7180" w:rsidRDefault="008D7180" w:rsidP="008D71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(ясла-садок) №37 «Веселі зайчата»</w:t>
      </w:r>
    </w:p>
    <w:p w:rsidR="008D7180" w:rsidRPr="008D7180" w:rsidRDefault="008D7180" w:rsidP="008D71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міської ради</w:t>
      </w:r>
    </w:p>
    <w:p w:rsidR="008D7180" w:rsidRPr="008D7180" w:rsidRDefault="008D7180" w:rsidP="008D71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___________ В.В. </w:t>
      </w:r>
      <w:proofErr w:type="spellStart"/>
      <w:r w:rsidRPr="008D7180">
        <w:rPr>
          <w:rFonts w:ascii="Times New Roman" w:hAnsi="Times New Roman" w:cs="Times New Roman"/>
          <w:sz w:val="24"/>
          <w:szCs w:val="24"/>
          <w:lang w:val="uk-UA"/>
        </w:rPr>
        <w:t>Істраніна</w:t>
      </w:r>
      <w:proofErr w:type="spellEnd"/>
    </w:p>
    <w:p w:rsidR="00481B4E" w:rsidRPr="008D7180" w:rsidRDefault="00481B4E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  <w:lang w:val="uk-UA"/>
        </w:rPr>
      </w:pPr>
    </w:p>
    <w:p w:rsidR="00E05FB5" w:rsidRDefault="008D7180" w:rsidP="00E05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FB5">
        <w:rPr>
          <w:rFonts w:ascii="Times New Roman" w:hAnsi="Times New Roman" w:cs="Times New Roman"/>
          <w:b/>
          <w:sz w:val="24"/>
          <w:szCs w:val="24"/>
          <w:lang w:val="uk-UA"/>
        </w:rPr>
        <w:t>План у</w:t>
      </w:r>
      <w:r w:rsidR="00693476" w:rsidRPr="00E05FB5">
        <w:rPr>
          <w:rFonts w:ascii="Times New Roman" w:hAnsi="Times New Roman" w:cs="Times New Roman"/>
          <w:b/>
          <w:sz w:val="24"/>
          <w:szCs w:val="24"/>
          <w:lang w:val="uk-UA"/>
        </w:rPr>
        <w:t>правління ризиками у системі енергетичного менеджменту</w:t>
      </w:r>
    </w:p>
    <w:p w:rsidR="00E05FB5" w:rsidRPr="00E05FB5" w:rsidRDefault="00E05FB5" w:rsidP="00E05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05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FB5">
        <w:rPr>
          <w:rFonts w:ascii="Times New Roman" w:hAnsi="Times New Roman" w:cs="Times New Roman"/>
          <w:b/>
          <w:sz w:val="24"/>
          <w:szCs w:val="24"/>
          <w:lang w:val="uk-UA"/>
        </w:rPr>
        <w:t>Закладу дошкільної освіти (ясла-садок) №37</w:t>
      </w:r>
    </w:p>
    <w:p w:rsidR="00693476" w:rsidRPr="00E05FB5" w:rsidRDefault="00E05FB5" w:rsidP="00E05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«Веселі зайчата» Сумської міської ради 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3402"/>
      </w:tblGrid>
      <w:tr w:rsidR="00E05FB5" w:rsidTr="00057973">
        <w:trPr>
          <w:trHeight w:val="481"/>
        </w:trPr>
        <w:tc>
          <w:tcPr>
            <w:tcW w:w="3539" w:type="dxa"/>
            <w:gridSpan w:val="2"/>
            <w:vAlign w:val="center"/>
          </w:tcPr>
          <w:p w:rsidR="00E05FB5" w:rsidRPr="00E05FB5" w:rsidRDefault="00E05FB5" w:rsidP="000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F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Ризик</w:t>
            </w:r>
          </w:p>
        </w:tc>
        <w:tc>
          <w:tcPr>
            <w:tcW w:w="2835" w:type="dxa"/>
          </w:tcPr>
          <w:p w:rsidR="00E05FB5" w:rsidRPr="00E05FB5" w:rsidRDefault="00E05FB5" w:rsidP="000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F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Наслідок</w:t>
            </w:r>
          </w:p>
        </w:tc>
        <w:tc>
          <w:tcPr>
            <w:tcW w:w="3402" w:type="dxa"/>
          </w:tcPr>
          <w:p w:rsidR="00E05FB5" w:rsidRPr="00E05FB5" w:rsidRDefault="00E05FB5" w:rsidP="000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F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Спосіб реагування</w:t>
            </w:r>
          </w:p>
        </w:tc>
      </w:tr>
      <w:tr w:rsidR="00E05FB5" w:rsidTr="00057973">
        <w:trPr>
          <w:trHeight w:val="481"/>
        </w:trPr>
        <w:tc>
          <w:tcPr>
            <w:tcW w:w="9776" w:type="dxa"/>
            <w:gridSpan w:val="4"/>
            <w:vAlign w:val="center"/>
          </w:tcPr>
          <w:p w:rsidR="00E05FB5" w:rsidRPr="00C43AB6" w:rsidRDefault="00E05FB5" w:rsidP="000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A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 ризики</w:t>
            </w:r>
          </w:p>
        </w:tc>
      </w:tr>
      <w:tr w:rsidR="00E05FB5" w:rsidTr="00057973">
        <w:trPr>
          <w:trHeight w:val="236"/>
        </w:trPr>
        <w:tc>
          <w:tcPr>
            <w:tcW w:w="562" w:type="dxa"/>
            <w:vMerge w:val="restart"/>
            <w:textDirection w:val="btLr"/>
          </w:tcPr>
          <w:p w:rsidR="00E05FB5" w:rsidRPr="00802DAB" w:rsidRDefault="00E05FB5" w:rsidP="0005797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Теплопостачання</w:t>
            </w: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Зношеність системи (проведення гідропневматичне промивання та гідравлічного випробування внутрішньої системи опалення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Порив, зменшення умовного проходу теплоносія у трубопроводах та приладах опалення 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Своєчасне проведення ремонтних та регламентних робіт системи опалення; дотримання вимог правил підготовки теплових господарств до нового опалювального періоду; модернізація системи опалення</w:t>
            </w:r>
          </w:p>
        </w:tc>
      </w:tr>
      <w:tr w:rsidR="00E05FB5" w:rsidTr="00057973">
        <w:trPr>
          <w:trHeight w:val="25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Справність запірної арматури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Порив, зменшення умовного проходу теплоносія у трубопроводах та приладах опалення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Своєчасне проведення ремонтних та регламентних робіт системи опалення; дотримання до вимог правил підготовки теплових господарств до нового опалювального періоду; модернізація системи опалення</w:t>
            </w:r>
          </w:p>
        </w:tc>
      </w:tr>
      <w:tr w:rsidR="00E05FB5" w:rsidTr="00057973">
        <w:trPr>
          <w:trHeight w:val="25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Справність вимірювальних приладів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Втрата контролю та моніторингу споживання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Своєчасна повірка КВП за графіком</w:t>
            </w:r>
          </w:p>
        </w:tc>
      </w:tr>
      <w:tr w:rsidR="00E05FB5" w:rsidTr="00057973">
        <w:trPr>
          <w:trHeight w:val="25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Ізоляція трубопроводів у підвальних приміщеннях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температурного режиму у приміщеннях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Утеплення трубопроводів </w:t>
            </w:r>
          </w:p>
        </w:tc>
      </w:tr>
      <w:tr w:rsidR="00E05FB5" w:rsidTr="00057973">
        <w:trPr>
          <w:trHeight w:val="25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 декоративних захисних екранів на приладах опалення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температурного режиму у приміщеннях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Прилади опалення повинні бути відкриті</w:t>
            </w:r>
          </w:p>
        </w:tc>
      </w:tr>
      <w:tr w:rsidR="00E05FB5" w:rsidTr="00057973">
        <w:trPr>
          <w:trHeight w:val="22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Кваліфікованість персоналу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Некоректне керування процесом, нещасний випадок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Навчання, тренінги, семінари, наради</w:t>
            </w:r>
          </w:p>
        </w:tc>
      </w:tr>
      <w:tr w:rsidR="00E05FB5" w:rsidTr="00057973">
        <w:trPr>
          <w:trHeight w:val="212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02DAB">
              <w:rPr>
                <w:rFonts w:ascii="Times New Roman" w:hAnsi="Times New Roman" w:cs="Times New Roman"/>
              </w:rPr>
              <w:t>Плинність</w:t>
            </w:r>
            <w:proofErr w:type="spellEnd"/>
            <w:r w:rsidRPr="00802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DAB">
              <w:rPr>
                <w:rFonts w:ascii="Times New Roman" w:hAnsi="Times New Roman" w:cs="Times New Roman"/>
              </w:rPr>
              <w:t>кадрі</w:t>
            </w:r>
            <w:proofErr w:type="gramStart"/>
            <w:r w:rsidRPr="00802DAB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Некоректне керування процесом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Заохочення працівників</w:t>
            </w:r>
          </w:p>
        </w:tc>
      </w:tr>
      <w:tr w:rsidR="00E05FB5" w:rsidTr="00057973">
        <w:trPr>
          <w:trHeight w:val="212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Своєчасна оплата за спожиті ресурси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Припинення надання послуг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своєчасною оплатою</w:t>
            </w:r>
          </w:p>
        </w:tc>
      </w:tr>
      <w:tr w:rsidR="00E05FB5" w:rsidTr="00057973">
        <w:trPr>
          <w:trHeight w:val="240"/>
        </w:trPr>
        <w:tc>
          <w:tcPr>
            <w:tcW w:w="562" w:type="dxa"/>
            <w:vMerge w:val="restart"/>
            <w:textDirection w:val="btLr"/>
          </w:tcPr>
          <w:p w:rsidR="00E05FB5" w:rsidRDefault="00E05FB5" w:rsidP="0005797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Електропостачання</w:t>
            </w: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Вимірювання контуру опору заземлення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Вихід з ладу обладнання та електромережі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Своєчасне проведення регламентних робіт </w:t>
            </w:r>
          </w:p>
        </w:tc>
      </w:tr>
      <w:tr w:rsidR="00E05FB5" w:rsidTr="00057973">
        <w:trPr>
          <w:trHeight w:val="240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Справність електроприладів та обладнання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Перевитрата енергоносіїв, пошкодження внутрішньої мережі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Своєчасне обстеження та обслуговування електроприладів</w:t>
            </w:r>
          </w:p>
        </w:tc>
      </w:tr>
      <w:tr w:rsidR="00E05FB5" w:rsidTr="00057973">
        <w:trPr>
          <w:trHeight w:val="251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Справність вимірювальних приладів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Втрата контролю та моніторингу споживання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Своєчасна повірка КВП за графіком</w:t>
            </w:r>
          </w:p>
        </w:tc>
      </w:tr>
      <w:tr w:rsidR="00E05FB5" w:rsidTr="00057973">
        <w:trPr>
          <w:trHeight w:val="251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Кваліфікованість персоналу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Некоректне керування процесом, нещасний випадок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Навчання, тренінги, семінари, наради</w:t>
            </w:r>
          </w:p>
        </w:tc>
      </w:tr>
      <w:tr w:rsidR="00E05FB5" w:rsidTr="00057973">
        <w:trPr>
          <w:trHeight w:val="34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02DAB">
              <w:rPr>
                <w:rFonts w:ascii="Times New Roman" w:hAnsi="Times New Roman" w:cs="Times New Roman"/>
              </w:rPr>
              <w:t>Плинність</w:t>
            </w:r>
            <w:proofErr w:type="spellEnd"/>
            <w:r w:rsidRPr="00802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DAB">
              <w:rPr>
                <w:rFonts w:ascii="Times New Roman" w:hAnsi="Times New Roman" w:cs="Times New Roman"/>
              </w:rPr>
              <w:t>кадрі</w:t>
            </w:r>
            <w:proofErr w:type="gramStart"/>
            <w:r w:rsidRPr="00802DAB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Некоректне керування процесом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Заохочення працівників</w:t>
            </w:r>
          </w:p>
        </w:tc>
      </w:tr>
      <w:tr w:rsidR="00E05FB5" w:rsidTr="00057973">
        <w:trPr>
          <w:trHeight w:val="34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Своєчасна оплата за спожиті ресурси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Припинення надання послуг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своєчасною оплатою</w:t>
            </w:r>
          </w:p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5FB5" w:rsidTr="00057973">
        <w:trPr>
          <w:trHeight w:val="232"/>
        </w:trPr>
        <w:tc>
          <w:tcPr>
            <w:tcW w:w="562" w:type="dxa"/>
            <w:vMerge w:val="restart"/>
            <w:textDirection w:val="btLr"/>
          </w:tcPr>
          <w:p w:rsidR="00E05FB5" w:rsidRDefault="00E05FB5" w:rsidP="0005797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Водопостачання</w:t>
            </w: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Зношеність системи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Порив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Своєчасне проведення ремонтних та регламентних робіт системи; модернізація системи</w:t>
            </w:r>
          </w:p>
        </w:tc>
      </w:tr>
      <w:tr w:rsidR="00E05FB5" w:rsidTr="00057973">
        <w:trPr>
          <w:trHeight w:val="232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Відбір проб питної води</w:t>
            </w:r>
          </w:p>
        </w:tc>
        <w:tc>
          <w:tcPr>
            <w:tcW w:w="2835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Захворюваність</w:t>
            </w:r>
          </w:p>
        </w:tc>
        <w:tc>
          <w:tcPr>
            <w:tcW w:w="3402" w:type="dxa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Своєчасне проведення аналізу питної води</w:t>
            </w:r>
          </w:p>
        </w:tc>
      </w:tr>
      <w:tr w:rsidR="00E05FB5" w:rsidTr="00B25551">
        <w:trPr>
          <w:trHeight w:val="1042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gridSpan w:val="3"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5FB5" w:rsidTr="00057973">
        <w:trPr>
          <w:trHeight w:val="311"/>
        </w:trPr>
        <w:tc>
          <w:tcPr>
            <w:tcW w:w="9776" w:type="dxa"/>
            <w:gridSpan w:val="4"/>
          </w:tcPr>
          <w:p w:rsidR="00E05FB5" w:rsidRPr="00C43AB6" w:rsidRDefault="00E05FB5" w:rsidP="0005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A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Зовнішні ризики</w:t>
            </w:r>
          </w:p>
        </w:tc>
      </w:tr>
      <w:tr w:rsidR="00E05FB5" w:rsidTr="00057973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E05FB5" w:rsidRPr="00802DAB" w:rsidRDefault="00E05FB5" w:rsidP="0005797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Теплопостачання</w:t>
            </w:r>
          </w:p>
        </w:tc>
        <w:tc>
          <w:tcPr>
            <w:tcW w:w="2977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Погодні умови</w:t>
            </w:r>
          </w:p>
        </w:tc>
        <w:tc>
          <w:tcPr>
            <w:tcW w:w="2835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Зниження температурного режиму у закладі, перевитрата споживання</w:t>
            </w:r>
          </w:p>
        </w:tc>
        <w:tc>
          <w:tcPr>
            <w:tcW w:w="3402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Своєчасне регулювання подачі теплоносія</w:t>
            </w:r>
          </w:p>
        </w:tc>
      </w:tr>
      <w:tr w:rsidR="00E05FB5" w:rsidTr="00057973">
        <w:trPr>
          <w:trHeight w:val="255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Недотримання температурного графіку та параметрів теплоносія</w:t>
            </w:r>
          </w:p>
        </w:tc>
        <w:tc>
          <w:tcPr>
            <w:tcW w:w="2835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Зниження температурного режиму у закладі, перевитрата споживання</w:t>
            </w:r>
          </w:p>
        </w:tc>
        <w:tc>
          <w:tcPr>
            <w:tcW w:w="3402" w:type="dxa"/>
          </w:tcPr>
          <w:p w:rsidR="00E05FB5" w:rsidRPr="00C120F6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120F6">
              <w:rPr>
                <w:rFonts w:ascii="Times New Roman" w:hAnsi="Times New Roman" w:cs="Times New Roman"/>
                <w:lang w:val="uk-UA"/>
              </w:rPr>
              <w:t>Звернення до надавача послуг</w:t>
            </w:r>
          </w:p>
        </w:tc>
      </w:tr>
      <w:tr w:rsidR="00E05FB5" w:rsidTr="00057973">
        <w:trPr>
          <w:trHeight w:val="903"/>
        </w:trPr>
        <w:tc>
          <w:tcPr>
            <w:tcW w:w="562" w:type="dxa"/>
            <w:vMerge/>
          </w:tcPr>
          <w:p w:rsidR="00E05FB5" w:rsidRDefault="00E05FB5" w:rsidP="00057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05FB5" w:rsidRPr="00B4450E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4450E">
              <w:rPr>
                <w:rFonts w:ascii="Times New Roman" w:hAnsi="Times New Roman" w:cs="Times New Roman"/>
                <w:lang w:val="uk-UA"/>
              </w:rPr>
              <w:t>Порив на зовнішній тепловій мережі</w:t>
            </w:r>
          </w:p>
        </w:tc>
        <w:tc>
          <w:tcPr>
            <w:tcW w:w="2835" w:type="dxa"/>
          </w:tcPr>
          <w:p w:rsidR="00E05FB5" w:rsidRPr="00B4450E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4450E">
              <w:rPr>
                <w:rFonts w:ascii="Times New Roman" w:hAnsi="Times New Roman" w:cs="Times New Roman"/>
                <w:lang w:val="uk-UA"/>
              </w:rPr>
              <w:t>Спорожнення внутрішньої системи опалення</w:t>
            </w:r>
          </w:p>
        </w:tc>
        <w:tc>
          <w:tcPr>
            <w:tcW w:w="3402" w:type="dxa"/>
          </w:tcPr>
          <w:p w:rsidR="00E05FB5" w:rsidRPr="00B4450E" w:rsidRDefault="00E05FB5" w:rsidP="0005797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4450E">
              <w:rPr>
                <w:rFonts w:ascii="Times New Roman" w:hAnsi="Times New Roman" w:cs="Times New Roman"/>
                <w:lang w:val="uk-UA"/>
              </w:rPr>
              <w:t>Закриття ввідних засувок та контроль за температурним режимом у будівлі</w:t>
            </w:r>
          </w:p>
        </w:tc>
      </w:tr>
      <w:tr w:rsidR="00E05FB5" w:rsidTr="00057973">
        <w:trPr>
          <w:cantSplit/>
          <w:trHeight w:val="2631"/>
        </w:trPr>
        <w:tc>
          <w:tcPr>
            <w:tcW w:w="562" w:type="dxa"/>
            <w:textDirection w:val="btLr"/>
          </w:tcPr>
          <w:p w:rsidR="00E05FB5" w:rsidRDefault="00E05FB5" w:rsidP="0005797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Електропостачання</w:t>
            </w:r>
          </w:p>
        </w:tc>
        <w:tc>
          <w:tcPr>
            <w:tcW w:w="2977" w:type="dxa"/>
          </w:tcPr>
          <w:p w:rsidR="00E05FB5" w:rsidRPr="005F6780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Графіки відключення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(аварійні та планові)</w:t>
            </w:r>
          </w:p>
        </w:tc>
        <w:tc>
          <w:tcPr>
            <w:tcW w:w="2835" w:type="dxa"/>
          </w:tcPr>
          <w:p w:rsidR="00E05FB5" w:rsidRPr="005F6780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Невиконання основних функцій закладу</w:t>
            </w:r>
          </w:p>
        </w:tc>
        <w:tc>
          <w:tcPr>
            <w:tcW w:w="3402" w:type="dxa"/>
          </w:tcPr>
          <w:p w:rsidR="00E05FB5" w:rsidRPr="005F6780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додаткових елементів живлення; координація роботи харчоблоку та освітнього процесу</w:t>
            </w:r>
          </w:p>
        </w:tc>
      </w:tr>
      <w:tr w:rsidR="00E05FB5" w:rsidTr="00057973">
        <w:trPr>
          <w:cantSplit/>
          <w:trHeight w:val="2267"/>
        </w:trPr>
        <w:tc>
          <w:tcPr>
            <w:tcW w:w="562" w:type="dxa"/>
            <w:textDirection w:val="btLr"/>
          </w:tcPr>
          <w:p w:rsidR="00E05FB5" w:rsidRDefault="00E05FB5" w:rsidP="0005797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Водопостачання</w:t>
            </w:r>
          </w:p>
        </w:tc>
        <w:tc>
          <w:tcPr>
            <w:tcW w:w="2977" w:type="dxa"/>
          </w:tcPr>
          <w:p w:rsidR="00E05FB5" w:rsidRPr="00DA005A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Зношеність зовнішньої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 водопостачання</w:t>
            </w:r>
          </w:p>
        </w:tc>
        <w:tc>
          <w:tcPr>
            <w:tcW w:w="2835" w:type="dxa"/>
          </w:tcPr>
          <w:p w:rsidR="00E05FB5" w:rsidRPr="00DA005A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Порив</w:t>
            </w:r>
          </w:p>
        </w:tc>
        <w:tc>
          <w:tcPr>
            <w:tcW w:w="3402" w:type="dxa"/>
          </w:tcPr>
          <w:p w:rsidR="00E05FB5" w:rsidRPr="00DA005A" w:rsidRDefault="00E05FB5" w:rsidP="00057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запасу питної та технічної води</w:t>
            </w:r>
          </w:p>
        </w:tc>
      </w:tr>
    </w:tbl>
    <w:p w:rsidR="008D7180" w:rsidRDefault="008D7180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</w:p>
    <w:p w:rsidR="008D7180" w:rsidRDefault="008D7180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</w:p>
    <w:p w:rsidR="008D7180" w:rsidRDefault="008D7180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</w:p>
    <w:p w:rsidR="008D7180" w:rsidRDefault="008D7180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</w:p>
    <w:p w:rsidR="008D7180" w:rsidRDefault="008D7180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28"/>
          <w:szCs w:val="28"/>
        </w:rPr>
      </w:pPr>
    </w:p>
    <w:p w:rsidR="00481B4E" w:rsidRDefault="00481B4E" w:rsidP="00E331B0">
      <w:pPr>
        <w:pStyle w:val="a5"/>
        <w:shd w:val="clear" w:color="auto" w:fill="FFFFFF"/>
        <w:spacing w:before="0" w:beforeAutospacing="0" w:after="0" w:afterAutospacing="0"/>
        <w:ind w:left="284" w:firstLine="424"/>
        <w:jc w:val="both"/>
      </w:pPr>
    </w:p>
    <w:sectPr w:rsidR="00481B4E" w:rsidSect="00E66E5D">
      <w:pgSz w:w="11906" w:h="16838" w:code="9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8C"/>
    <w:multiLevelType w:val="multilevel"/>
    <w:tmpl w:val="B70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390"/>
    <w:multiLevelType w:val="multilevel"/>
    <w:tmpl w:val="BC0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C4502"/>
    <w:multiLevelType w:val="multilevel"/>
    <w:tmpl w:val="948893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CA34338"/>
    <w:multiLevelType w:val="multilevel"/>
    <w:tmpl w:val="E82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01245"/>
    <w:multiLevelType w:val="multilevel"/>
    <w:tmpl w:val="3B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F1684"/>
    <w:multiLevelType w:val="multilevel"/>
    <w:tmpl w:val="CFE0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C1955"/>
    <w:multiLevelType w:val="multilevel"/>
    <w:tmpl w:val="B9EC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275D5"/>
    <w:multiLevelType w:val="multilevel"/>
    <w:tmpl w:val="603C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A5AE0"/>
    <w:multiLevelType w:val="multilevel"/>
    <w:tmpl w:val="2750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B0"/>
    <w:rsid w:val="001F4AB9"/>
    <w:rsid w:val="003D7D41"/>
    <w:rsid w:val="00481B4E"/>
    <w:rsid w:val="00493E88"/>
    <w:rsid w:val="00661A28"/>
    <w:rsid w:val="00693476"/>
    <w:rsid w:val="0070441B"/>
    <w:rsid w:val="00753E88"/>
    <w:rsid w:val="008D7180"/>
    <w:rsid w:val="00914401"/>
    <w:rsid w:val="00950072"/>
    <w:rsid w:val="009735E7"/>
    <w:rsid w:val="00D95BCF"/>
    <w:rsid w:val="00E05FB5"/>
    <w:rsid w:val="00E23AEA"/>
    <w:rsid w:val="00E331B0"/>
    <w:rsid w:val="00E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1B0"/>
    <w:rPr>
      <w:color w:val="0563C1" w:themeColor="hyperlink"/>
      <w:u w:val="single"/>
    </w:rPr>
  </w:style>
  <w:style w:type="paragraph" w:customStyle="1" w:styleId="docdata">
    <w:name w:val="docdata"/>
    <w:aliases w:val="docy,v5,31629,baiaagaaboqcaaadp20aaavwdwaaaaaaaaaaaaaaaaaaaaaaaaaaaaaaaaaaaaaaaaaaaaaaaaaaaaaaaaaaaaaaaaaaaaaaaaaaaaaaaaaaaaaaaaaaaaaaaaaaaaaaaaaaaaaaaaaaaaaaaaaaaaaaaaaaaaaaaaaaaaaaaaaaaaaaaaaaaaaaaaaaaaaaaaaaaaaaaaaaaaaaaaaaaaaaaaaaaaaaaaaaaaa"/>
    <w:basedOn w:val="a"/>
    <w:rsid w:val="00E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9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D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1B0"/>
    <w:rPr>
      <w:color w:val="0563C1" w:themeColor="hyperlink"/>
      <w:u w:val="single"/>
    </w:rPr>
  </w:style>
  <w:style w:type="paragraph" w:customStyle="1" w:styleId="docdata">
    <w:name w:val="docdata"/>
    <w:aliases w:val="docy,v5,31629,baiaagaaboqcaaadp20aaavwdwaaaaaaaaaaaaaaaaaaaaaaaaaaaaaaaaaaaaaaaaaaaaaaaaaaaaaaaaaaaaaaaaaaaaaaaaaaaaaaaaaaaaaaaaaaaaaaaaaaaaaaaaaaaaaaaaaaaaaaaaaaaaaaaaaaaaaaaaaaaaaaaaaaaaaaaaaaaaaaaaaaaaaaaaaaaaaaaaaaaaaaaaaaaaaaaaaaaaaaaaaaaaa"/>
    <w:basedOn w:val="a"/>
    <w:rsid w:val="00E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9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Будьонна Ірина Василівна</dc:creator>
  <cp:lastModifiedBy>User</cp:lastModifiedBy>
  <cp:revision>2</cp:revision>
  <cp:lastPrinted>2024-01-16T07:29:00Z</cp:lastPrinted>
  <dcterms:created xsi:type="dcterms:W3CDTF">2024-01-16T07:49:00Z</dcterms:created>
  <dcterms:modified xsi:type="dcterms:W3CDTF">2024-01-16T07:49:00Z</dcterms:modified>
</cp:coreProperties>
</file>