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9" w:rsidRPr="00EB4999" w:rsidRDefault="00E97518">
      <w:pPr>
        <w:pStyle w:val="a4"/>
        <w:rPr>
          <w:b/>
          <w:sz w:val="28"/>
          <w:szCs w:val="28"/>
        </w:rPr>
      </w:pPr>
      <w:r w:rsidRPr="00EB4999">
        <w:rPr>
          <w:b/>
          <w:sz w:val="28"/>
          <w:szCs w:val="28"/>
        </w:rPr>
        <w:t>Перелік</w:t>
      </w:r>
      <w:r w:rsidRPr="00EB4999">
        <w:rPr>
          <w:b/>
          <w:spacing w:val="2"/>
          <w:sz w:val="28"/>
          <w:szCs w:val="28"/>
        </w:rPr>
        <w:t xml:space="preserve"> </w:t>
      </w:r>
      <w:r w:rsidRPr="00EB4999">
        <w:rPr>
          <w:b/>
          <w:sz w:val="28"/>
          <w:szCs w:val="28"/>
        </w:rPr>
        <w:t>документів</w:t>
      </w:r>
      <w:r w:rsidR="00EB4999" w:rsidRPr="00EB4999">
        <w:rPr>
          <w:b/>
          <w:sz w:val="28"/>
          <w:szCs w:val="28"/>
        </w:rPr>
        <w:t>, які подаються педагогічними працівниками</w:t>
      </w:r>
    </w:p>
    <w:p w:rsidR="00DA0606" w:rsidRPr="00EB4999" w:rsidRDefault="00EB4999">
      <w:pPr>
        <w:pStyle w:val="a4"/>
        <w:rPr>
          <w:b/>
          <w:sz w:val="28"/>
          <w:szCs w:val="28"/>
        </w:rPr>
      </w:pPr>
      <w:r w:rsidRPr="00EB4999">
        <w:rPr>
          <w:b/>
          <w:sz w:val="28"/>
          <w:szCs w:val="28"/>
        </w:rPr>
        <w:t xml:space="preserve"> для проведення атестації</w:t>
      </w:r>
      <w:r w:rsidR="00E97518" w:rsidRPr="00EB4999">
        <w:rPr>
          <w:b/>
          <w:spacing w:val="2"/>
          <w:sz w:val="28"/>
          <w:szCs w:val="28"/>
        </w:rPr>
        <w:t xml:space="preserve"> </w:t>
      </w:r>
    </w:p>
    <w:p w:rsidR="00DA0606" w:rsidRDefault="00EB4999">
      <w:pPr>
        <w:pStyle w:val="a3"/>
        <w:spacing w:before="321"/>
        <w:ind w:right="137" w:firstLine="707"/>
      </w:pPr>
      <w:r>
        <w:t>Відповідно до пункту 3</w:t>
      </w:r>
      <w:r w:rsidR="00E97518">
        <w:t xml:space="preserve"> </w:t>
      </w:r>
      <w:r>
        <w:t>розділу</w:t>
      </w:r>
      <w:r w:rsidR="00E97518">
        <w:t xml:space="preserve"> ІІІ діючого Положення про атестацію педагогічних працівників, затвердженого наказом МОН України 09.09.2022</w:t>
      </w:r>
      <w:r w:rsidR="00E97518">
        <w:rPr>
          <w:spacing w:val="-8"/>
        </w:rPr>
        <w:t xml:space="preserve"> </w:t>
      </w:r>
      <w:r>
        <w:rPr>
          <w:spacing w:val="-8"/>
        </w:rPr>
        <w:t xml:space="preserve">     </w:t>
      </w:r>
      <w:r w:rsidR="00E97518">
        <w:t>№</w:t>
      </w:r>
      <w:r w:rsidR="00E97518">
        <w:rPr>
          <w:spacing w:val="-8"/>
        </w:rPr>
        <w:t xml:space="preserve"> </w:t>
      </w:r>
      <w:r w:rsidR="00E97518">
        <w:t>805</w:t>
      </w:r>
      <w:r w:rsidR="00E97518">
        <w:rPr>
          <w:spacing w:val="-5"/>
        </w:rPr>
        <w:t xml:space="preserve"> </w:t>
      </w:r>
      <w:r w:rsidR="00E97518">
        <w:t>(зареєстровано</w:t>
      </w:r>
      <w:r w:rsidR="00E97518">
        <w:rPr>
          <w:spacing w:val="-8"/>
        </w:rPr>
        <w:t xml:space="preserve"> </w:t>
      </w:r>
      <w:r w:rsidR="00E97518">
        <w:t>в</w:t>
      </w:r>
      <w:r w:rsidR="00E97518">
        <w:rPr>
          <w:spacing w:val="-9"/>
        </w:rPr>
        <w:t xml:space="preserve"> </w:t>
      </w:r>
      <w:r w:rsidR="00E97518">
        <w:t>Мінюсті</w:t>
      </w:r>
      <w:r w:rsidR="00E97518">
        <w:rPr>
          <w:spacing w:val="-8"/>
        </w:rPr>
        <w:t xml:space="preserve"> </w:t>
      </w:r>
      <w:r w:rsidR="00E97518">
        <w:t>України</w:t>
      </w:r>
      <w:r w:rsidR="00E97518">
        <w:rPr>
          <w:spacing w:val="-10"/>
        </w:rPr>
        <w:t xml:space="preserve"> </w:t>
      </w:r>
      <w:r w:rsidR="00E97518">
        <w:t>21.12.2022</w:t>
      </w:r>
      <w:r w:rsidR="00E97518">
        <w:rPr>
          <w:spacing w:val="-8"/>
        </w:rPr>
        <w:t xml:space="preserve"> </w:t>
      </w:r>
      <w:r w:rsidR="00E97518">
        <w:t>за</w:t>
      </w:r>
      <w:r w:rsidR="00E97518">
        <w:rPr>
          <w:spacing w:val="-9"/>
        </w:rPr>
        <w:t xml:space="preserve"> </w:t>
      </w:r>
      <w:r w:rsidR="00E97518">
        <w:t>№1649/38985</w:t>
      </w:r>
      <w:r w:rsidR="00E97518">
        <w:rPr>
          <w:b/>
        </w:rPr>
        <w:t xml:space="preserve">) </w:t>
      </w:r>
      <w:r w:rsidR="00E97518">
        <w:t>зі змінами,</w:t>
      </w:r>
      <w:r w:rsidR="00E97518">
        <w:rPr>
          <w:spacing w:val="40"/>
        </w:rPr>
        <w:t xml:space="preserve"> </w:t>
      </w:r>
      <w:r w:rsidR="00E97518">
        <w:t xml:space="preserve">документи, які зберігаються в особовій справі педагогічного працівника, </w:t>
      </w:r>
      <w:r w:rsidR="00E97518" w:rsidRPr="00EB4999">
        <w:rPr>
          <w:b/>
        </w:rPr>
        <w:t>не подаються</w:t>
      </w:r>
      <w:r w:rsidR="00E97518">
        <w:t xml:space="preserve"> до атестаційної комісії</w:t>
      </w:r>
      <w:r>
        <w:t xml:space="preserve"> </w:t>
      </w:r>
      <w:r w:rsidRPr="00EB4999">
        <w:rPr>
          <w:b/>
        </w:rPr>
        <w:t>(стосується керівників закладів освіти)</w:t>
      </w:r>
      <w:r>
        <w:t xml:space="preserve">. </w:t>
      </w:r>
    </w:p>
    <w:p w:rsidR="00DA0606" w:rsidRDefault="00DA0606">
      <w:pPr>
        <w:pStyle w:val="a3"/>
        <w:spacing w:before="205"/>
        <w:ind w:left="0" w:firstLine="0"/>
        <w:jc w:val="left"/>
      </w:pPr>
    </w:p>
    <w:p w:rsidR="00DA0606" w:rsidRDefault="00EB4999">
      <w:pPr>
        <w:pStyle w:val="a3"/>
        <w:spacing w:line="259" w:lineRule="auto"/>
        <w:ind w:right="137" w:firstLine="707"/>
      </w:pPr>
      <w:r>
        <w:t>К</w:t>
      </w:r>
      <w:r w:rsidR="00E97518">
        <w:t>ерівник</w:t>
      </w:r>
      <w:r>
        <w:t>и та педагогічні</w:t>
      </w:r>
      <w:r w:rsidR="00E97518">
        <w:t xml:space="preserve"> працівник</w:t>
      </w:r>
      <w:r>
        <w:t>и, які підлягаю</w:t>
      </w:r>
      <w:r w:rsidR="002A1110">
        <w:t xml:space="preserve">ть черговій </w:t>
      </w:r>
      <w:r>
        <w:t>атестації, можуть</w:t>
      </w:r>
      <w:r w:rsidR="00E97518">
        <w:t xml:space="preserve"> (за бажанням)</w:t>
      </w:r>
      <w:r w:rsidR="00E97518">
        <w:rPr>
          <w:spacing w:val="-18"/>
        </w:rPr>
        <w:t xml:space="preserve"> </w:t>
      </w:r>
      <w:r w:rsidR="00E97518">
        <w:t>подати</w:t>
      </w:r>
      <w:r w:rsidR="00E97518">
        <w:rPr>
          <w:spacing w:val="-17"/>
        </w:rPr>
        <w:t xml:space="preserve"> </w:t>
      </w:r>
      <w:r w:rsidR="00E97518">
        <w:t>до</w:t>
      </w:r>
      <w:r w:rsidR="00E97518">
        <w:rPr>
          <w:spacing w:val="-18"/>
        </w:rPr>
        <w:t xml:space="preserve"> </w:t>
      </w:r>
      <w:r w:rsidR="00E97518">
        <w:t>атестаційної</w:t>
      </w:r>
      <w:r w:rsidR="00E97518">
        <w:rPr>
          <w:spacing w:val="-17"/>
        </w:rPr>
        <w:t xml:space="preserve"> </w:t>
      </w:r>
      <w:r w:rsidR="00E97518">
        <w:t>комісії</w:t>
      </w:r>
      <w:r>
        <w:t xml:space="preserve"> ІІ рівня Управління освіти і науки Сумської міської ради</w:t>
      </w:r>
      <w:r w:rsidR="00E97518">
        <w:rPr>
          <w:spacing w:val="-18"/>
        </w:rPr>
        <w:t xml:space="preserve"> </w:t>
      </w:r>
      <w:r w:rsidR="00E97518">
        <w:t>документи,</w:t>
      </w:r>
      <w:r w:rsidR="00E97518">
        <w:rPr>
          <w:spacing w:val="-17"/>
        </w:rPr>
        <w:t xml:space="preserve"> </w:t>
      </w:r>
      <w:r w:rsidR="00E97518">
        <w:t>що,</w:t>
      </w:r>
      <w:r w:rsidR="00E97518">
        <w:rPr>
          <w:spacing w:val="-18"/>
        </w:rPr>
        <w:t xml:space="preserve"> </w:t>
      </w:r>
      <w:r w:rsidR="00E97518">
        <w:t>на</w:t>
      </w:r>
      <w:r w:rsidR="00E97518">
        <w:rPr>
          <w:spacing w:val="-17"/>
        </w:rPr>
        <w:t xml:space="preserve"> </w:t>
      </w:r>
      <w:r>
        <w:t>їх</w:t>
      </w:r>
      <w:r w:rsidR="00E97518">
        <w:rPr>
          <w:spacing w:val="-18"/>
        </w:rPr>
        <w:t xml:space="preserve"> </w:t>
      </w:r>
      <w:r w:rsidR="00E97518">
        <w:t>думку,</w:t>
      </w:r>
      <w:r w:rsidR="00E97518">
        <w:rPr>
          <w:spacing w:val="-17"/>
        </w:rPr>
        <w:t xml:space="preserve"> </w:t>
      </w:r>
      <w:r w:rsidR="00E97518">
        <w:t>свідчать про педагогічну майстерність та/або професійні досягнення.</w:t>
      </w:r>
    </w:p>
    <w:p w:rsidR="00EB4999" w:rsidRDefault="00EB4999">
      <w:pPr>
        <w:pStyle w:val="a3"/>
        <w:spacing w:line="259" w:lineRule="auto"/>
        <w:ind w:right="137" w:firstLine="707"/>
      </w:pPr>
    </w:p>
    <w:p w:rsidR="00EB4999" w:rsidRDefault="00EB4999">
      <w:pPr>
        <w:pStyle w:val="a3"/>
        <w:spacing w:line="259" w:lineRule="auto"/>
        <w:ind w:right="137" w:firstLine="707"/>
      </w:pPr>
      <w:r>
        <w:t xml:space="preserve">Перелік документів для педагогічних працівників, особові справи яких знаходяться </w:t>
      </w:r>
      <w:r w:rsidRPr="00EB4999">
        <w:rPr>
          <w:b/>
        </w:rPr>
        <w:t>НЕ</w:t>
      </w:r>
      <w:r>
        <w:t xml:space="preserve"> в Управлінні освіти і науки Сумської міської ради:</w:t>
      </w:r>
    </w:p>
    <w:p w:rsidR="00EB4999" w:rsidRDefault="00EB4999">
      <w:pPr>
        <w:pStyle w:val="a3"/>
        <w:spacing w:line="259" w:lineRule="auto"/>
        <w:ind w:right="137" w:firstLine="707"/>
      </w:pPr>
    </w:p>
    <w:p w:rsidR="00EB4999" w:rsidRDefault="00EB4999" w:rsidP="00EB4999">
      <w:pPr>
        <w:pStyle w:val="a5"/>
        <w:numPr>
          <w:ilvl w:val="0"/>
          <w:numId w:val="2"/>
        </w:numPr>
        <w:tabs>
          <w:tab w:val="left" w:pos="1208"/>
        </w:tabs>
        <w:spacing w:line="322" w:lineRule="exact"/>
        <w:ind w:left="1208" w:hanging="359"/>
        <w:jc w:val="both"/>
        <w:rPr>
          <w:sz w:val="28"/>
        </w:rPr>
      </w:pPr>
      <w:r>
        <w:rPr>
          <w:sz w:val="28"/>
        </w:rPr>
        <w:t>Копія диплому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додатком.</w:t>
      </w:r>
    </w:p>
    <w:p w:rsidR="00EB4999" w:rsidRDefault="00EB4999" w:rsidP="00EB4999">
      <w:pPr>
        <w:pStyle w:val="a5"/>
        <w:numPr>
          <w:ilvl w:val="0"/>
          <w:numId w:val="2"/>
        </w:numPr>
        <w:tabs>
          <w:tab w:val="left" w:pos="1209"/>
        </w:tabs>
        <w:ind w:right="142"/>
        <w:jc w:val="both"/>
        <w:rPr>
          <w:sz w:val="28"/>
        </w:rPr>
      </w:pPr>
      <w:r>
        <w:rPr>
          <w:sz w:val="28"/>
        </w:rPr>
        <w:t>Документ, що засвідчує загальний та педагогічний стаж роботи.</w:t>
      </w:r>
    </w:p>
    <w:p w:rsidR="00EB4999" w:rsidRDefault="00EB4999" w:rsidP="00EB4999">
      <w:pPr>
        <w:pStyle w:val="a5"/>
        <w:numPr>
          <w:ilvl w:val="0"/>
          <w:numId w:val="2"/>
        </w:numPr>
        <w:tabs>
          <w:tab w:val="left" w:pos="1209"/>
        </w:tabs>
        <w:ind w:right="146"/>
        <w:jc w:val="both"/>
        <w:rPr>
          <w:sz w:val="28"/>
        </w:rPr>
      </w:pPr>
      <w:r>
        <w:rPr>
          <w:sz w:val="28"/>
        </w:rPr>
        <w:t>Документи,</w:t>
      </w:r>
      <w:r>
        <w:rPr>
          <w:spacing w:val="-18"/>
          <w:sz w:val="28"/>
        </w:rPr>
        <w:t xml:space="preserve"> </w:t>
      </w:r>
      <w:r>
        <w:rPr>
          <w:sz w:val="28"/>
        </w:rPr>
        <w:t>що</w:t>
      </w:r>
      <w:r>
        <w:rPr>
          <w:spacing w:val="-17"/>
          <w:sz w:val="28"/>
        </w:rPr>
        <w:t xml:space="preserve"> </w:t>
      </w:r>
      <w:r>
        <w:rPr>
          <w:sz w:val="28"/>
        </w:rPr>
        <w:t>засвідчують</w:t>
      </w:r>
      <w:r>
        <w:rPr>
          <w:spacing w:val="-1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міжатестаційний</w:t>
      </w:r>
      <w:proofErr w:type="spellEnd"/>
      <w:r>
        <w:rPr>
          <w:sz w:val="28"/>
        </w:rPr>
        <w:t xml:space="preserve"> період.</w:t>
      </w:r>
    </w:p>
    <w:p w:rsidR="00EB4999" w:rsidRDefault="00EB4999" w:rsidP="00EB4999">
      <w:pPr>
        <w:pStyle w:val="a5"/>
        <w:numPr>
          <w:ilvl w:val="0"/>
          <w:numId w:val="2"/>
        </w:numPr>
        <w:tabs>
          <w:tab w:val="left" w:pos="1209"/>
        </w:tabs>
        <w:ind w:right="136"/>
        <w:jc w:val="both"/>
        <w:rPr>
          <w:sz w:val="28"/>
        </w:rPr>
      </w:pPr>
      <w:r>
        <w:rPr>
          <w:sz w:val="28"/>
        </w:rPr>
        <w:t xml:space="preserve">Атестаційний лист (за наслідками попередньої атестації). </w:t>
      </w:r>
    </w:p>
    <w:p w:rsidR="00EB4999" w:rsidRDefault="00EB4999" w:rsidP="00EB4999">
      <w:pPr>
        <w:pStyle w:val="a5"/>
        <w:numPr>
          <w:ilvl w:val="0"/>
          <w:numId w:val="2"/>
        </w:numPr>
        <w:tabs>
          <w:tab w:val="left" w:pos="1209"/>
        </w:tabs>
        <w:ind w:right="136"/>
        <w:jc w:val="both"/>
        <w:rPr>
          <w:sz w:val="28"/>
        </w:rPr>
      </w:pPr>
      <w:r>
        <w:rPr>
          <w:sz w:val="28"/>
        </w:rPr>
        <w:t>Нагородні матеріали – дипломи, грамоти, подяки, сертифікати про досягнення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тощо</w:t>
      </w:r>
      <w:r>
        <w:rPr>
          <w:spacing w:val="-6"/>
          <w:sz w:val="28"/>
        </w:rPr>
        <w:t xml:space="preserve"> </w:t>
      </w:r>
      <w:r>
        <w:rPr>
          <w:sz w:val="28"/>
        </w:rPr>
        <w:t>( за наявності).</w:t>
      </w:r>
    </w:p>
    <w:p w:rsidR="00EB4999" w:rsidRDefault="00EB4999" w:rsidP="002A1110">
      <w:pPr>
        <w:pStyle w:val="a3"/>
        <w:spacing w:line="259" w:lineRule="auto"/>
        <w:ind w:right="137" w:hanging="141"/>
      </w:pPr>
      <w:bookmarkStart w:id="0" w:name="_GoBack"/>
      <w:bookmarkEnd w:id="0"/>
    </w:p>
    <w:sectPr w:rsidR="00EB4999">
      <w:type w:val="continuous"/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76B2"/>
    <w:multiLevelType w:val="hybridMultilevel"/>
    <w:tmpl w:val="B0B45FE6"/>
    <w:lvl w:ilvl="0" w:tplc="840A008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FD8F83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EB42DA14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E384DD9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D0F01A2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B849C52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68FAD248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89F2B4D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A6F8F93C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D921D90"/>
    <w:multiLevelType w:val="hybridMultilevel"/>
    <w:tmpl w:val="A8CE68EE"/>
    <w:lvl w:ilvl="0" w:tplc="0EE6DAFE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6F6F532">
      <w:numFmt w:val="bullet"/>
      <w:lvlText w:val="•"/>
      <w:lvlJc w:val="left"/>
      <w:pPr>
        <w:ind w:left="2072" w:hanging="360"/>
      </w:pPr>
      <w:rPr>
        <w:rFonts w:hint="default"/>
        <w:lang w:val="uk-UA" w:eastAsia="en-US" w:bidi="ar-SA"/>
      </w:rPr>
    </w:lvl>
    <w:lvl w:ilvl="2" w:tplc="2644866E">
      <w:numFmt w:val="bullet"/>
      <w:lvlText w:val="•"/>
      <w:lvlJc w:val="left"/>
      <w:pPr>
        <w:ind w:left="2944" w:hanging="360"/>
      </w:pPr>
      <w:rPr>
        <w:rFonts w:hint="default"/>
        <w:lang w:val="uk-UA" w:eastAsia="en-US" w:bidi="ar-SA"/>
      </w:rPr>
    </w:lvl>
    <w:lvl w:ilvl="3" w:tplc="D1A64546">
      <w:numFmt w:val="bullet"/>
      <w:lvlText w:val="•"/>
      <w:lvlJc w:val="left"/>
      <w:pPr>
        <w:ind w:left="3817" w:hanging="360"/>
      </w:pPr>
      <w:rPr>
        <w:rFonts w:hint="default"/>
        <w:lang w:val="uk-UA" w:eastAsia="en-US" w:bidi="ar-SA"/>
      </w:rPr>
    </w:lvl>
    <w:lvl w:ilvl="4" w:tplc="EBAA8AD4">
      <w:numFmt w:val="bullet"/>
      <w:lvlText w:val="•"/>
      <w:lvlJc w:val="left"/>
      <w:pPr>
        <w:ind w:left="4689" w:hanging="360"/>
      </w:pPr>
      <w:rPr>
        <w:rFonts w:hint="default"/>
        <w:lang w:val="uk-UA" w:eastAsia="en-US" w:bidi="ar-SA"/>
      </w:rPr>
    </w:lvl>
    <w:lvl w:ilvl="5" w:tplc="51F0DA0C">
      <w:numFmt w:val="bullet"/>
      <w:lvlText w:val="•"/>
      <w:lvlJc w:val="left"/>
      <w:pPr>
        <w:ind w:left="5561" w:hanging="360"/>
      </w:pPr>
      <w:rPr>
        <w:rFonts w:hint="default"/>
        <w:lang w:val="uk-UA" w:eastAsia="en-US" w:bidi="ar-SA"/>
      </w:rPr>
    </w:lvl>
    <w:lvl w:ilvl="6" w:tplc="B8BA5A32">
      <w:numFmt w:val="bullet"/>
      <w:lvlText w:val="•"/>
      <w:lvlJc w:val="left"/>
      <w:pPr>
        <w:ind w:left="6434" w:hanging="360"/>
      </w:pPr>
      <w:rPr>
        <w:rFonts w:hint="default"/>
        <w:lang w:val="uk-UA" w:eastAsia="en-US" w:bidi="ar-SA"/>
      </w:rPr>
    </w:lvl>
    <w:lvl w:ilvl="7" w:tplc="A5403C8C">
      <w:numFmt w:val="bullet"/>
      <w:lvlText w:val="•"/>
      <w:lvlJc w:val="left"/>
      <w:pPr>
        <w:ind w:left="7306" w:hanging="360"/>
      </w:pPr>
      <w:rPr>
        <w:rFonts w:hint="default"/>
        <w:lang w:val="uk-UA" w:eastAsia="en-US" w:bidi="ar-SA"/>
      </w:rPr>
    </w:lvl>
    <w:lvl w:ilvl="8" w:tplc="30BAA7E2">
      <w:numFmt w:val="bullet"/>
      <w:lvlText w:val="•"/>
      <w:lvlJc w:val="left"/>
      <w:pPr>
        <w:ind w:left="8178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0606"/>
    <w:rsid w:val="000B6560"/>
    <w:rsid w:val="00133133"/>
    <w:rsid w:val="002A1110"/>
    <w:rsid w:val="00385C86"/>
    <w:rsid w:val="009B069F"/>
    <w:rsid w:val="00DA0606"/>
    <w:rsid w:val="00E97518"/>
    <w:rsid w:val="00EB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0F46"/>
  <w15:docId w15:val="{12D1A171-2A41-484E-9FF2-6B88BA7F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right="3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209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Діденко Леся Миколаївна</dc:creator>
  <cp:lastModifiedBy>Мельник Ірина Володимирівна</cp:lastModifiedBy>
  <cp:revision>11</cp:revision>
  <dcterms:created xsi:type="dcterms:W3CDTF">2025-10-15T08:24:00Z</dcterms:created>
  <dcterms:modified xsi:type="dcterms:W3CDTF">2025-10-15T10:44:00Z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3-Heights(TM) PDF Security Shell 4.8.25.2 (http://www.pdf-tools.com)</vt:lpwstr>
  </property>
</Properties>
</file>